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6332"/>
      </w:tblGrid>
      <w:tr w:rsidR="0052694D" w14:paraId="65392111" w14:textId="77777777" w:rsidTr="0052694D">
        <w:tc>
          <w:tcPr>
            <w:tcW w:w="4146" w:type="dxa"/>
          </w:tcPr>
          <w:p w14:paraId="502E8B2E" w14:textId="09435363" w:rsidR="0052694D" w:rsidRDefault="00335E38">
            <w:r>
              <w:rPr>
                <w:noProof/>
              </w:rPr>
              <w:drawing>
                <wp:inline distT="0" distB="0" distL="0" distR="0" wp14:anchorId="76E2B1C9" wp14:editId="530428D7">
                  <wp:extent cx="2113915" cy="1161904"/>
                  <wp:effectExtent l="0" t="0" r="635" b="63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25" b="7489"/>
                          <a:stretch/>
                        </pic:blipFill>
                        <pic:spPr bwMode="auto">
                          <a:xfrm>
                            <a:off x="0" y="0"/>
                            <a:ext cx="2120198" cy="1165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vAlign w:val="center"/>
          </w:tcPr>
          <w:p w14:paraId="249E3A8E" w14:textId="4D56E064" w:rsidR="0052694D" w:rsidRPr="009B2B11" w:rsidRDefault="009B2B11" w:rsidP="009B2B11">
            <w:pPr>
              <w:spacing w:after="24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9B2B11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Правила пожарной безопасности при эксплуатации бани</w:t>
            </w:r>
          </w:p>
        </w:tc>
      </w:tr>
      <w:tr w:rsidR="0052694D" w14:paraId="513F9FF7" w14:textId="77777777" w:rsidTr="0052694D">
        <w:trPr>
          <w:trHeight w:val="9382"/>
        </w:trPr>
        <w:tc>
          <w:tcPr>
            <w:tcW w:w="10478" w:type="dxa"/>
            <w:gridSpan w:val="2"/>
          </w:tcPr>
          <w:p w14:paraId="4BB668A2" w14:textId="77777777" w:rsidR="009B2B11" w:rsidRPr="00335E38" w:rsidRDefault="009B2B11" w:rsidP="00335E38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35E38">
              <w:rPr>
                <w:spacing w:val="3"/>
                <w:sz w:val="28"/>
                <w:szCs w:val="28"/>
                <w:bdr w:val="none" w:sz="0" w:space="0" w:color="auto" w:frame="1"/>
              </w:rPr>
              <w:t>Наиболее частыми причинами возникновения пожаров в банях являются: нарушение правил пожарной безопасности, нарушение правил эксплуатации печного оборудования, неосторожное обращение с огнем, нарушение правил эксплуатации электрооборудования. Одной из основных причин является неосторожное обращение с огнём в состоянии алкогольного опьянения.</w:t>
            </w:r>
          </w:p>
          <w:p w14:paraId="2FD8EF6F" w14:textId="5504B20C" w:rsidR="009B2B11" w:rsidRPr="00335E38" w:rsidRDefault="009B2B11" w:rsidP="00763E4A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 xml:space="preserve">При эксплуатации бани, камина, печи – необходимо строго соблюдать правила пожарной безопасности. </w:t>
            </w:r>
          </w:p>
          <w:p w14:paraId="4F8222C1" w14:textId="1955A7AE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Деревянные части бани должны располагаться на достаточном расстоянии от печи и дымоходов или должны быть хорошо изолированными от них; </w:t>
            </w:r>
          </w:p>
          <w:p w14:paraId="4E7C1922" w14:textId="6008E8DF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Конструкции, не защищенные от возгорания, должны находиться от внутренних поверхностей кирпичных печей и дымоходов на расстоянии не меньше 38 см.; </w:t>
            </w:r>
          </w:p>
          <w:p w14:paraId="09DD1116" w14:textId="006ED7F6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Обязательно проверьте исправность обогревательной печи и дымохода, находящихся в бане. Необходимо отремонтировать и очистить дымоход от скопления сажи; </w:t>
            </w:r>
          </w:p>
          <w:p w14:paraId="00E52368" w14:textId="531F156C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Печи должны иметь противопожарные разделки (отступки) от горючих конструкций, а также предтопочный лист размером 50х70 см.; </w:t>
            </w:r>
          </w:p>
          <w:p w14:paraId="718BF8E9" w14:textId="0E34C897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Вблизи печей и на их поверхности нельзя сушить одежду, а также ни в коем случае нельзя хранить горючие и легковоспламеняющиеся предметы рядом с печью; </w:t>
            </w:r>
          </w:p>
          <w:p w14:paraId="21D90253" w14:textId="3F33D6B1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Места соприкосновения крыши (любые виды покрытия) с трубой нужно защитить дымовым воротником из кровельной стали; </w:t>
            </w:r>
          </w:p>
          <w:p w14:paraId="1D3AFCF3" w14:textId="60AF14C7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Необходимо проверить целостность шнуров электрических приборов, находящихся в бане. Для освещения следует использовать водонепроницаемые плафоны; </w:t>
            </w:r>
          </w:p>
          <w:p w14:paraId="7B06C519" w14:textId="228D7EA1" w:rsidR="00335E38" w:rsidRP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Перед растопкой печи следует проверить тягу в дымоходе; </w:t>
            </w:r>
          </w:p>
          <w:p w14:paraId="4DC45395" w14:textId="074A0E75" w:rsidR="00335E38" w:rsidRDefault="00335E38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35E38">
              <w:rPr>
                <w:sz w:val="28"/>
                <w:szCs w:val="28"/>
              </w:rPr>
              <w:t>Не оставляйте топящиеся печи без присмотра и не поручайте это детям.</w:t>
            </w:r>
          </w:p>
          <w:p w14:paraId="3F193FFF" w14:textId="552FB420" w:rsidR="00763E4A" w:rsidRDefault="00763E4A" w:rsidP="00763E4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3E4A">
              <w:rPr>
                <w:sz w:val="28"/>
                <w:szCs w:val="28"/>
              </w:rPr>
              <w:t>Убедитесь, что в предбаннике есть огнетушитель и никогда не оставляйте печь без присмотра.</w:t>
            </w:r>
          </w:p>
          <w:p w14:paraId="221E062B" w14:textId="25E8D20A" w:rsidR="00763E4A" w:rsidRPr="00335E38" w:rsidRDefault="00763E4A" w:rsidP="00335E38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210" w:afterAutospacing="0"/>
              <w:jc w:val="both"/>
              <w:rPr>
                <w:sz w:val="28"/>
                <w:szCs w:val="28"/>
              </w:rPr>
            </w:pPr>
            <w:r w:rsidRPr="00763E4A">
              <w:rPr>
                <w:sz w:val="28"/>
                <w:szCs w:val="28"/>
              </w:rPr>
              <w:t xml:space="preserve">Помимо этих базовых моментов, очень важно следить за текущей пожарной безопасностью. </w:t>
            </w:r>
            <w:r w:rsidRPr="00763E4A">
              <w:rPr>
                <w:b/>
                <w:bCs/>
                <w:sz w:val="28"/>
                <w:szCs w:val="28"/>
              </w:rPr>
              <w:t>Во-первых</w:t>
            </w:r>
            <w:r w:rsidRPr="00763E4A">
              <w:rPr>
                <w:sz w:val="28"/>
                <w:szCs w:val="28"/>
              </w:rPr>
              <w:t>, нужно назначить ответственного. Это должен быть взрослый, трезвый человек, который имеет опыт в растопке печи и поддержании горения, а также способен вовремя заметить опасную ситуацию.</w:t>
            </w:r>
          </w:p>
          <w:p w14:paraId="6250CFC5" w14:textId="619F9718" w:rsidR="009B2B11" w:rsidRPr="0052694D" w:rsidRDefault="00335E38" w:rsidP="00335E38">
            <w:pPr>
              <w:pStyle w:val="a8"/>
              <w:shd w:val="clear" w:color="auto" w:fill="FFFFFF"/>
              <w:spacing w:before="0" w:beforeAutospacing="0" w:after="210" w:afterAutospacing="0"/>
              <w:jc w:val="center"/>
              <w:rPr>
                <w:sz w:val="28"/>
                <w:szCs w:val="28"/>
              </w:rPr>
            </w:pPr>
            <w:r w:rsidRPr="00335E38">
              <w:rPr>
                <w:b/>
                <w:bCs/>
                <w:sz w:val="28"/>
                <w:szCs w:val="28"/>
              </w:rPr>
              <w:t>При возникновении очага возгорания необходимо незамедлительно покинуть опасное место и позвонить по телефону «101» или «112».</w:t>
            </w:r>
          </w:p>
        </w:tc>
      </w:tr>
    </w:tbl>
    <w:p w14:paraId="02FC302D" w14:textId="7AD80D93" w:rsidR="00D02B93" w:rsidRDefault="00D02B93" w:rsidP="009B2B11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42E5" w14:textId="77777777" w:rsidR="003343FA" w:rsidRDefault="003343FA" w:rsidP="0052694D">
      <w:pPr>
        <w:spacing w:after="0" w:line="240" w:lineRule="auto"/>
      </w:pPr>
      <w:r>
        <w:separator/>
      </w:r>
    </w:p>
  </w:endnote>
  <w:endnote w:type="continuationSeparator" w:id="0">
    <w:p w14:paraId="253962D8" w14:textId="77777777" w:rsidR="003343FA" w:rsidRDefault="003343FA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E2FC" w14:textId="77777777" w:rsidR="003343FA" w:rsidRDefault="003343FA" w:rsidP="0052694D">
      <w:pPr>
        <w:spacing w:after="0" w:line="240" w:lineRule="auto"/>
      </w:pPr>
      <w:r>
        <w:separator/>
      </w:r>
    </w:p>
  </w:footnote>
  <w:footnote w:type="continuationSeparator" w:id="0">
    <w:p w14:paraId="5B19E34C" w14:textId="77777777" w:rsidR="003343FA" w:rsidRDefault="003343FA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21F6D"/>
    <w:multiLevelType w:val="hybridMultilevel"/>
    <w:tmpl w:val="B6F4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3343FA"/>
    <w:rsid w:val="00335E38"/>
    <w:rsid w:val="0052694D"/>
    <w:rsid w:val="00763E4A"/>
    <w:rsid w:val="0081015A"/>
    <w:rsid w:val="009B2B11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character" w:customStyle="1" w:styleId="10">
    <w:name w:val="Заголовок 1 Знак"/>
    <w:basedOn w:val="a0"/>
    <w:link w:val="1"/>
    <w:uiPriority w:val="9"/>
    <w:rsid w:val="009B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9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3E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6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2024-12-23T06:48:00Z</dcterms:created>
  <dcterms:modified xsi:type="dcterms:W3CDTF">2024-12-23T06:48:00Z</dcterms:modified>
</cp:coreProperties>
</file>