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97DC" w14:textId="77777777" w:rsidR="0052694D" w:rsidRDefault="0052694D">
      <w:pPr>
        <w:rPr>
          <w:noProof/>
        </w:rPr>
      </w:pPr>
    </w:p>
    <w:p w14:paraId="3B1AC57C" w14:textId="77777777" w:rsidR="0052694D" w:rsidRPr="0052694D" w:rsidRDefault="0052694D" w:rsidP="0052694D">
      <w:pPr>
        <w:spacing w:after="360" w:line="240" w:lineRule="auto"/>
        <w:jc w:val="center"/>
        <w:rPr>
          <w:rFonts w:ascii="Times New Roman" w:eastAsia="Times New Roman" w:hAnsi="Times New Roman" w:cs="Times New Roman"/>
          <w:sz w:val="28"/>
          <w:szCs w:val="28"/>
          <w:lang w:eastAsia="ru-RU"/>
        </w:rPr>
      </w:pPr>
      <w:r w:rsidRPr="0052694D">
        <w:rPr>
          <w:rFonts w:ascii="Times New Roman" w:eastAsia="Times New Roman" w:hAnsi="Times New Roman" w:cs="Times New Roman"/>
          <w:b/>
          <w:bCs/>
          <w:sz w:val="28"/>
          <w:szCs w:val="28"/>
          <w:lang w:eastAsia="ru-RU"/>
        </w:rPr>
        <w:t>ПАМЯТКА ПО ПРАВИЛАМ ПОВЕДЕНИЯ В ЗИМНИЙ ПЕРИОД</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6332"/>
      </w:tblGrid>
      <w:tr w:rsidR="0052694D" w14:paraId="65392111" w14:textId="77777777" w:rsidTr="0052694D">
        <w:tc>
          <w:tcPr>
            <w:tcW w:w="4146" w:type="dxa"/>
          </w:tcPr>
          <w:p w14:paraId="502E8B2E" w14:textId="06963BC0" w:rsidR="0052694D" w:rsidRDefault="0052694D">
            <w:r>
              <w:rPr>
                <w:noProof/>
              </w:rPr>
              <w:drawing>
                <wp:inline distT="0" distB="0" distL="0" distR="0" wp14:anchorId="4C7EEF7E" wp14:editId="3CB69E33">
                  <wp:extent cx="2495550" cy="1247775"/>
                  <wp:effectExtent l="0" t="0" r="0" b="9525"/>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1247775"/>
                          </a:xfrm>
                          <a:prstGeom prst="rect">
                            <a:avLst/>
                          </a:prstGeom>
                          <a:noFill/>
                          <a:ln>
                            <a:noFill/>
                          </a:ln>
                        </pic:spPr>
                      </pic:pic>
                    </a:graphicData>
                  </a:graphic>
                </wp:inline>
              </w:drawing>
            </w:r>
          </w:p>
        </w:tc>
        <w:tc>
          <w:tcPr>
            <w:tcW w:w="6332" w:type="dxa"/>
            <w:vAlign w:val="center"/>
          </w:tcPr>
          <w:p w14:paraId="249E3A8E" w14:textId="61F491E7" w:rsidR="0052694D" w:rsidRPr="0052694D" w:rsidRDefault="0052694D" w:rsidP="0052694D">
            <w:pPr>
              <w:spacing w:after="360"/>
              <w:jc w:val="center"/>
              <w:rPr>
                <w:rFonts w:ascii="Times New Roman" w:eastAsia="Times New Roman" w:hAnsi="Times New Roman" w:cs="Times New Roman"/>
                <w:sz w:val="28"/>
                <w:szCs w:val="28"/>
                <w:lang w:eastAsia="ru-RU"/>
              </w:rPr>
            </w:pPr>
            <w:r w:rsidRPr="0052694D">
              <w:rPr>
                <w:rFonts w:ascii="Times New Roman" w:eastAsia="Times New Roman" w:hAnsi="Times New Roman" w:cs="Times New Roman"/>
                <w:b/>
                <w:bCs/>
                <w:sz w:val="28"/>
                <w:szCs w:val="28"/>
                <w:lang w:eastAsia="ru-RU"/>
              </w:rPr>
              <w:t>Правила поведения в период образования сосулек</w:t>
            </w:r>
          </w:p>
        </w:tc>
      </w:tr>
      <w:tr w:rsidR="0052694D" w14:paraId="513F9FF7" w14:textId="77777777" w:rsidTr="0052694D">
        <w:trPr>
          <w:trHeight w:val="9382"/>
        </w:trPr>
        <w:tc>
          <w:tcPr>
            <w:tcW w:w="10478" w:type="dxa"/>
            <w:gridSpan w:val="2"/>
          </w:tcPr>
          <w:p w14:paraId="4DD97E7A" w14:textId="77777777" w:rsidR="0052694D" w:rsidRPr="0052694D" w:rsidRDefault="0052694D" w:rsidP="0052694D">
            <w:pPr>
              <w:numPr>
                <w:ilvl w:val="0"/>
                <w:numId w:val="1"/>
              </w:numPr>
              <w:spacing w:after="360"/>
              <w:jc w:val="both"/>
              <w:rPr>
                <w:rFonts w:ascii="Times New Roman" w:eastAsia="Times New Roman" w:hAnsi="Times New Roman" w:cs="Times New Roman"/>
                <w:sz w:val="28"/>
                <w:szCs w:val="28"/>
                <w:lang w:eastAsia="ru-RU"/>
              </w:rPr>
            </w:pPr>
            <w:r w:rsidRPr="0052694D">
              <w:rPr>
                <w:rFonts w:ascii="Times New Roman" w:eastAsia="Times New Roman" w:hAnsi="Times New Roman" w:cs="Times New Roman"/>
                <w:sz w:val="28"/>
                <w:szCs w:val="28"/>
                <w:lang w:eastAsia="ru-RU"/>
              </w:rPr>
              <w:t>При ходьбе по тротуарам, дорогам соблюдать меры безопасности: Движение производить на удалении 1,5-2 метра от стены здания.</w:t>
            </w:r>
          </w:p>
          <w:p w14:paraId="2BD5F5B9" w14:textId="77777777" w:rsidR="0052694D" w:rsidRPr="0052694D" w:rsidRDefault="0052694D" w:rsidP="0052694D">
            <w:pPr>
              <w:numPr>
                <w:ilvl w:val="0"/>
                <w:numId w:val="1"/>
              </w:numPr>
              <w:spacing w:after="360"/>
              <w:jc w:val="both"/>
              <w:rPr>
                <w:rFonts w:ascii="Times New Roman" w:eastAsia="Times New Roman" w:hAnsi="Times New Roman" w:cs="Times New Roman"/>
                <w:sz w:val="28"/>
                <w:szCs w:val="28"/>
                <w:lang w:eastAsia="ru-RU"/>
              </w:rPr>
            </w:pPr>
            <w:r w:rsidRPr="0052694D">
              <w:rPr>
                <w:rFonts w:ascii="Times New Roman" w:eastAsia="Times New Roman" w:hAnsi="Times New Roman" w:cs="Times New Roman"/>
                <w:sz w:val="28"/>
                <w:szCs w:val="28"/>
                <w:lang w:eastAsia="ru-RU"/>
              </w:rPr>
              <w:t xml:space="preserve">В опасных местах для пешеходов на фасадах домов должны быть вывешены предупреждающие таблички </w:t>
            </w:r>
            <w:r w:rsidRPr="0052694D">
              <w:rPr>
                <w:rFonts w:ascii="Times New Roman" w:eastAsia="Times New Roman" w:hAnsi="Times New Roman" w:cs="Times New Roman"/>
                <w:b/>
                <w:bCs/>
                <w:sz w:val="28"/>
                <w:szCs w:val="28"/>
                <w:lang w:eastAsia="ru-RU"/>
              </w:rPr>
              <w:t>«Осторожно: сосульки!»</w:t>
            </w:r>
            <w:r w:rsidRPr="0052694D">
              <w:rPr>
                <w:rFonts w:ascii="Times New Roman" w:eastAsia="Times New Roman" w:hAnsi="Times New Roman" w:cs="Times New Roman"/>
                <w:sz w:val="28"/>
                <w:szCs w:val="28"/>
                <w:lang w:eastAsia="ru-RU"/>
              </w:rPr>
              <w:t>, установлены ограничительные барьеры, ленты, поэтому необходимо всегда обращать внимание на огороженные участки тротуаров и ни в коем случае не заходить в опасные зоны. Даже в том случае, когда ограждение отсутствует, стоит соблюдать осторожность и по возможности не подходить близко к стенам зданий.</w:t>
            </w:r>
          </w:p>
          <w:p w14:paraId="4A408728" w14:textId="77777777" w:rsidR="0052694D" w:rsidRPr="0052694D" w:rsidRDefault="0052694D" w:rsidP="0052694D">
            <w:pPr>
              <w:numPr>
                <w:ilvl w:val="0"/>
                <w:numId w:val="1"/>
              </w:numPr>
              <w:spacing w:after="360"/>
              <w:jc w:val="both"/>
              <w:rPr>
                <w:rFonts w:ascii="Times New Roman" w:eastAsia="Times New Roman" w:hAnsi="Times New Roman" w:cs="Times New Roman"/>
                <w:sz w:val="28"/>
                <w:szCs w:val="28"/>
                <w:lang w:eastAsia="ru-RU"/>
              </w:rPr>
            </w:pPr>
            <w:r w:rsidRPr="0052694D">
              <w:rPr>
                <w:rFonts w:ascii="Times New Roman" w:eastAsia="Times New Roman" w:hAnsi="Times New Roman" w:cs="Times New Roman"/>
                <w:sz w:val="28"/>
                <w:szCs w:val="28"/>
                <w:lang w:eastAsia="ru-RU"/>
              </w:rPr>
              <w:t>Необходимо помнить, что чаще всего сосульки образуются над водостоками, поэтому эти места фасадов домов бывают особенно опасны. Их необходимо обходить стороной. Кроме того, обращайте внимание на обледенение тротуаров. Обычно более толстый слой наледи образуется под сосульками.</w:t>
            </w:r>
          </w:p>
          <w:p w14:paraId="288DF847" w14:textId="77777777" w:rsidR="0052694D" w:rsidRPr="0052694D" w:rsidRDefault="0052694D" w:rsidP="0052694D">
            <w:pPr>
              <w:numPr>
                <w:ilvl w:val="0"/>
                <w:numId w:val="1"/>
              </w:numPr>
              <w:spacing w:after="360"/>
              <w:jc w:val="both"/>
              <w:rPr>
                <w:rFonts w:ascii="Times New Roman" w:eastAsia="Times New Roman" w:hAnsi="Times New Roman" w:cs="Times New Roman"/>
                <w:sz w:val="28"/>
                <w:szCs w:val="28"/>
                <w:lang w:eastAsia="ru-RU"/>
              </w:rPr>
            </w:pPr>
            <w:r w:rsidRPr="0052694D">
              <w:rPr>
                <w:rFonts w:ascii="Times New Roman" w:eastAsia="Times New Roman" w:hAnsi="Times New Roman" w:cs="Times New Roman"/>
                <w:sz w:val="28"/>
                <w:szCs w:val="28"/>
                <w:lang w:eastAsia="ru-RU"/>
              </w:rPr>
              <w:t>Соблюдайте осторожность и по возможности не подходите близко к стенам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14:paraId="6250CFC5" w14:textId="615921D4" w:rsidR="0052694D" w:rsidRPr="0052694D" w:rsidRDefault="0052694D" w:rsidP="0052694D">
            <w:pPr>
              <w:numPr>
                <w:ilvl w:val="0"/>
                <w:numId w:val="1"/>
              </w:numPr>
              <w:spacing w:after="360"/>
              <w:jc w:val="both"/>
              <w:rPr>
                <w:rFonts w:ascii="Times New Roman" w:eastAsia="Times New Roman" w:hAnsi="Times New Roman" w:cs="Times New Roman"/>
                <w:sz w:val="28"/>
                <w:szCs w:val="28"/>
                <w:lang w:eastAsia="ru-RU"/>
              </w:rPr>
            </w:pPr>
            <w:r w:rsidRPr="0052694D">
              <w:rPr>
                <w:rFonts w:ascii="Times New Roman" w:eastAsia="Times New Roman" w:hAnsi="Times New Roman" w:cs="Times New Roman"/>
                <w:sz w:val="28"/>
                <w:szCs w:val="28"/>
                <w:lang w:eastAsia="ru-RU"/>
              </w:rPr>
              <w:t>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w:t>
            </w:r>
          </w:p>
        </w:tc>
      </w:tr>
    </w:tbl>
    <w:p w14:paraId="02FC302D" w14:textId="5B22EF09" w:rsidR="00D02B93" w:rsidRDefault="00D02B93"/>
    <w:sectPr w:rsidR="00D02B93" w:rsidSect="0052694D">
      <w:footerReference w:type="default" r:id="rId8"/>
      <w:pgSz w:w="11906" w:h="16838"/>
      <w:pgMar w:top="567" w:right="851"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92A66" w14:textId="77777777" w:rsidR="00D94DAD" w:rsidRDefault="00D94DAD" w:rsidP="0052694D">
      <w:pPr>
        <w:spacing w:after="0" w:line="240" w:lineRule="auto"/>
      </w:pPr>
      <w:r>
        <w:separator/>
      </w:r>
    </w:p>
  </w:endnote>
  <w:endnote w:type="continuationSeparator" w:id="0">
    <w:p w14:paraId="4428B1D6" w14:textId="77777777" w:rsidR="00D94DAD" w:rsidRDefault="00D94DAD" w:rsidP="0052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436D" w14:textId="4674E183" w:rsidR="0052694D" w:rsidRPr="0052694D" w:rsidRDefault="0052694D">
    <w:pPr>
      <w:pStyle w:val="a6"/>
      <w:rPr>
        <w:rFonts w:ascii="Times New Roman" w:hAnsi="Times New Roman" w:cs="Times New Roman"/>
        <w:sz w:val="20"/>
        <w:szCs w:val="20"/>
      </w:rPr>
    </w:pPr>
    <w:r w:rsidRPr="0052694D">
      <w:rPr>
        <w:rFonts w:ascii="Times New Roman" w:hAnsi="Times New Roman" w:cs="Times New Roman"/>
        <w:sz w:val="20"/>
        <w:szCs w:val="20"/>
      </w:rPr>
      <w:t>Подготовила специалист по охране труда Х.В. Копылова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6B79" w14:textId="77777777" w:rsidR="00D94DAD" w:rsidRDefault="00D94DAD" w:rsidP="0052694D">
      <w:pPr>
        <w:spacing w:after="0" w:line="240" w:lineRule="auto"/>
      </w:pPr>
      <w:r>
        <w:separator/>
      </w:r>
    </w:p>
  </w:footnote>
  <w:footnote w:type="continuationSeparator" w:id="0">
    <w:p w14:paraId="247D8D65" w14:textId="77777777" w:rsidR="00D94DAD" w:rsidRDefault="00D94DAD" w:rsidP="00526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13762"/>
    <w:multiLevelType w:val="multilevel"/>
    <w:tmpl w:val="F7B2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93"/>
    <w:rsid w:val="0052694D"/>
    <w:rsid w:val="00D02B93"/>
    <w:rsid w:val="00D94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6BE"/>
  <w15:chartTrackingRefBased/>
  <w15:docId w15:val="{CA52ADE9-2554-4478-9918-D09CDA0A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69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94D"/>
  </w:style>
  <w:style w:type="paragraph" w:styleId="a6">
    <w:name w:val="footer"/>
    <w:basedOn w:val="a"/>
    <w:link w:val="a7"/>
    <w:uiPriority w:val="99"/>
    <w:unhideWhenUsed/>
    <w:rsid w:val="005269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2024-12-23T04:38:00Z</dcterms:created>
  <dcterms:modified xsi:type="dcterms:W3CDTF">2024-12-23T04:38:00Z</dcterms:modified>
</cp:coreProperties>
</file>